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FBD5" w14:textId="77777777" w:rsidR="009C5F0C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234A0">
        <w:rPr>
          <w:rFonts w:asciiTheme="majorHAnsi" w:hAnsiTheme="majorHAnsi"/>
          <w:b/>
          <w:sz w:val="24"/>
          <w:szCs w:val="24"/>
          <w:u w:val="single"/>
        </w:rPr>
        <w:t>SICK LEAVE BANK APPLIATION CHECKLIST</w:t>
      </w:r>
    </w:p>
    <w:p w14:paraId="1664156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89640B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73DE268" w14:textId="69665CE9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 your assistance, the H</w:t>
      </w:r>
      <w:r w:rsidR="00940C43">
        <w:rPr>
          <w:rFonts w:asciiTheme="majorHAnsi" w:hAnsiTheme="majorHAnsi"/>
          <w:sz w:val="24"/>
          <w:szCs w:val="24"/>
        </w:rPr>
        <w:t>CEA -</w:t>
      </w:r>
      <w:bookmarkStart w:id="0" w:name="_GoBack"/>
      <w:bookmarkEnd w:id="0"/>
      <w:r w:rsidRPr="007234A0">
        <w:rPr>
          <w:rFonts w:asciiTheme="majorHAnsi" w:hAnsiTheme="majorHAnsi"/>
          <w:sz w:val="24"/>
          <w:szCs w:val="24"/>
        </w:rPr>
        <w:t xml:space="preserve"> </w:t>
      </w:r>
      <w:r w:rsidR="001204B3">
        <w:rPr>
          <w:rFonts w:asciiTheme="majorHAnsi" w:hAnsiTheme="majorHAnsi"/>
          <w:sz w:val="24"/>
          <w:szCs w:val="24"/>
        </w:rPr>
        <w:t>Educational Support Professionals</w:t>
      </w:r>
      <w:r w:rsidRPr="007234A0">
        <w:rPr>
          <w:rFonts w:asciiTheme="majorHAnsi" w:hAnsiTheme="majorHAnsi"/>
          <w:sz w:val="24"/>
          <w:szCs w:val="24"/>
        </w:rPr>
        <w:t xml:space="preserve"> Sick Leave Bank Committee suggests </w:t>
      </w:r>
      <w:r w:rsidR="00621FAC">
        <w:rPr>
          <w:rFonts w:asciiTheme="majorHAnsi" w:hAnsiTheme="majorHAnsi"/>
          <w:sz w:val="24"/>
          <w:szCs w:val="24"/>
        </w:rPr>
        <w:t>that you use this checklist to e</w:t>
      </w:r>
      <w:r w:rsidRPr="007234A0">
        <w:rPr>
          <w:rFonts w:asciiTheme="majorHAnsi" w:hAnsiTheme="majorHAnsi"/>
          <w:sz w:val="24"/>
          <w:szCs w:val="24"/>
        </w:rPr>
        <w:t>nsure that all parts of your application are completed fully and accurately.</w:t>
      </w:r>
    </w:p>
    <w:p w14:paraId="7C238A84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7A85E8E1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ONE – Request Form</w:t>
      </w:r>
    </w:p>
    <w:p w14:paraId="7E43F48C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1009A5F5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Completed social security number, full name, home address and work location.</w:t>
      </w:r>
    </w:p>
    <w:p w14:paraId="5D306EA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26122E40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Dates of duty days to be covered must have a from and through date.  If unsure of exact dates, contact Payroll Department.</w:t>
      </w:r>
    </w:p>
    <w:p w14:paraId="22851376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Number of duty days requested does not exceed 30.</w:t>
      </w:r>
    </w:p>
    <w:p w14:paraId="664850E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 for type of grant.</w:t>
      </w:r>
    </w:p>
    <w:p w14:paraId="7F54D993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boxes for Workers’ Compensation information</w:t>
      </w:r>
      <w:r w:rsidR="00621FAC">
        <w:rPr>
          <w:rFonts w:asciiTheme="majorHAnsi" w:hAnsiTheme="majorHAnsi"/>
          <w:sz w:val="24"/>
          <w:szCs w:val="24"/>
        </w:rPr>
        <w:t xml:space="preserve"> (if applicable)</w:t>
      </w:r>
      <w:r w:rsidRPr="007234A0">
        <w:rPr>
          <w:rFonts w:asciiTheme="majorHAnsi" w:hAnsiTheme="majorHAnsi"/>
          <w:sz w:val="24"/>
          <w:szCs w:val="24"/>
        </w:rPr>
        <w:t>.</w:t>
      </w:r>
    </w:p>
    <w:p w14:paraId="752BE1EC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School administrator filled out first day of absence, certified that employee has/has not returned to work and included signature.</w:t>
      </w:r>
    </w:p>
    <w:p w14:paraId="2F870EF3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6B554FA0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TWO – Physician’s Statement</w:t>
      </w:r>
    </w:p>
    <w:p w14:paraId="42DC94AD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23408BE3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Applicant completed full name and home address.</w:t>
      </w:r>
    </w:p>
    <w:p w14:paraId="7E435189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779BFF4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Included designated physician’s name, address and telephone number.</w:t>
      </w:r>
    </w:p>
    <w:p w14:paraId="369E745C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medical statement, in lay terms with as much explanation as possible of medical diagnosis and treatment plan.</w:t>
      </w:r>
    </w:p>
    <w:p w14:paraId="77E2AE3B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Estimated or actual delivery date included (if maternity).</w:t>
      </w:r>
    </w:p>
    <w:p w14:paraId="4E431235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catastrophic or incapacitation box.</w:t>
      </w:r>
    </w:p>
    <w:p w14:paraId="7E1E4FF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box if condition is a permanent disability.</w:t>
      </w:r>
    </w:p>
    <w:p w14:paraId="6BEFD42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“under my care and disabled” with actual from and through dates, even if dates are estimated.</w:t>
      </w:r>
    </w:p>
    <w:p w14:paraId="6AABF44D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signs and dates form.</w:t>
      </w:r>
    </w:p>
    <w:p w14:paraId="61C81718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fills in name and telephone number.</w:t>
      </w:r>
    </w:p>
    <w:p w14:paraId="542AEDDA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0DF3A0E3" w14:textId="008A4E80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NOTE:  Until HCE</w:t>
      </w:r>
      <w:r w:rsidR="005559E2">
        <w:rPr>
          <w:rFonts w:asciiTheme="majorHAnsi" w:hAnsiTheme="majorHAnsi"/>
          <w:sz w:val="24"/>
          <w:szCs w:val="24"/>
        </w:rPr>
        <w:t>A</w:t>
      </w:r>
      <w:r w:rsidRPr="007234A0">
        <w:rPr>
          <w:rFonts w:asciiTheme="majorHAnsi" w:hAnsiTheme="majorHAnsi"/>
          <w:sz w:val="24"/>
          <w:szCs w:val="24"/>
        </w:rPr>
        <w:t xml:space="preserve"> receives BOTH pages (originals) of the application, the Sick Leave Bank Committee cannot act.  The applicant bears the responsibility for the completion and delivery of forms.</w:t>
      </w:r>
    </w:p>
    <w:sectPr w:rsidR="007234A0" w:rsidRPr="0072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00B"/>
    <w:multiLevelType w:val="hybridMultilevel"/>
    <w:tmpl w:val="C77EC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B9A"/>
    <w:multiLevelType w:val="hybridMultilevel"/>
    <w:tmpl w:val="85300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A0"/>
    <w:rsid w:val="000A5973"/>
    <w:rsid w:val="001204B3"/>
    <w:rsid w:val="00467892"/>
    <w:rsid w:val="005559E2"/>
    <w:rsid w:val="00621FAC"/>
    <w:rsid w:val="007234A0"/>
    <w:rsid w:val="00940C43"/>
    <w:rsid w:val="009C5F0C"/>
    <w:rsid w:val="00C92098"/>
    <w:rsid w:val="00D85FDD"/>
    <w:rsid w:val="00E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FECA"/>
  <w15:docId w15:val="{95110FC4-F251-4831-8CC0-92B3580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1A327-31AC-46B3-889C-31269697A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0B0A7-FA58-43EF-8889-0E429924D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6224C-67B1-48C9-BEE0-15B0B5AD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</dc:creator>
  <cp:keywords/>
  <dc:description/>
  <cp:lastModifiedBy>Cover, Lisa [MD]</cp:lastModifiedBy>
  <cp:revision>6</cp:revision>
  <cp:lastPrinted>2012-08-30T15:43:00Z</cp:lastPrinted>
  <dcterms:created xsi:type="dcterms:W3CDTF">2020-10-13T18:44:00Z</dcterms:created>
  <dcterms:modified xsi:type="dcterms:W3CDTF">2020-10-14T18:27:00Z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